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888" w:rsidRPr="00113888" w:rsidRDefault="00113888" w:rsidP="00113888">
      <w:pPr>
        <w:rPr>
          <w:rFonts w:ascii="Arial Narrow" w:hAnsi="Arial Narrow"/>
          <w:sz w:val="24"/>
          <w:szCs w:val="24"/>
          <w:u w:val="single"/>
        </w:rPr>
      </w:pPr>
      <w:bookmarkStart w:id="0" w:name="_GoBack"/>
      <w:bookmarkEnd w:id="0"/>
    </w:p>
    <w:p w:rsidR="003A39FD" w:rsidRDefault="003A39FD" w:rsidP="003A39FD">
      <w:pPr>
        <w:spacing w:line="360" w:lineRule="auto"/>
        <w:jc w:val="center"/>
        <w:rPr>
          <w:rFonts w:ascii="Arial Narrow" w:hAnsi="Arial Narrow"/>
          <w:b/>
          <w:sz w:val="32"/>
          <w:szCs w:val="32"/>
          <w:u w:val="single"/>
        </w:rPr>
      </w:pPr>
    </w:p>
    <w:p w:rsidR="003A39FD" w:rsidRDefault="003A39FD" w:rsidP="003A39FD">
      <w:pPr>
        <w:spacing w:line="360" w:lineRule="auto"/>
        <w:jc w:val="center"/>
        <w:rPr>
          <w:rFonts w:ascii="Arial Narrow" w:hAnsi="Arial Narrow"/>
          <w:b/>
          <w:sz w:val="32"/>
          <w:szCs w:val="32"/>
          <w:u w:val="single"/>
        </w:rPr>
      </w:pPr>
      <w:r>
        <w:rPr>
          <w:rFonts w:ascii="Arial Narrow" w:hAnsi="Arial Narrow"/>
          <w:b/>
          <w:sz w:val="32"/>
          <w:szCs w:val="32"/>
          <w:u w:val="single"/>
        </w:rPr>
        <w:t>EDICTO MUNICIPAL RESOLUCIÓN N°   442/23</w:t>
      </w:r>
    </w:p>
    <w:p w:rsidR="003A39FD" w:rsidRDefault="003A39FD" w:rsidP="003A39FD">
      <w:pPr>
        <w:spacing w:line="360" w:lineRule="auto"/>
        <w:jc w:val="center"/>
        <w:rPr>
          <w:rFonts w:ascii="Arial Narrow" w:hAnsi="Arial Narrow"/>
          <w:b/>
          <w:sz w:val="32"/>
          <w:szCs w:val="32"/>
          <w:u w:val="single"/>
        </w:rPr>
      </w:pPr>
    </w:p>
    <w:p w:rsidR="003A39FD" w:rsidRDefault="003A39FD" w:rsidP="003A39FD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</w:rPr>
        <w:t>La MUNICIPALIDAD de la Ciudad de Sarmiento comunica a los vecinos frentistas de las Calles</w:t>
      </w:r>
      <w:r>
        <w:rPr>
          <w:rFonts w:ascii="Arial Narrow" w:hAnsi="Arial Narrow"/>
          <w:sz w:val="24"/>
          <w:szCs w:val="24"/>
        </w:rPr>
        <w:t xml:space="preserve">: 21 de Junio entre Av. Regimiento de Infantería N° 25 y Avda. Edgardo </w:t>
      </w:r>
      <w:proofErr w:type="spellStart"/>
      <w:r>
        <w:rPr>
          <w:rFonts w:ascii="Arial Narrow" w:hAnsi="Arial Narrow"/>
          <w:sz w:val="24"/>
          <w:szCs w:val="24"/>
        </w:rPr>
        <w:t>Larreguy</w:t>
      </w:r>
      <w:proofErr w:type="spellEnd"/>
      <w:r>
        <w:rPr>
          <w:rFonts w:ascii="Arial Narrow" w:hAnsi="Arial Narrow"/>
          <w:sz w:val="24"/>
          <w:szCs w:val="24"/>
        </w:rPr>
        <w:t xml:space="preserve">; José </w:t>
      </w:r>
      <w:proofErr w:type="spellStart"/>
      <w:r>
        <w:rPr>
          <w:rFonts w:ascii="Arial Narrow" w:hAnsi="Arial Narrow"/>
          <w:sz w:val="24"/>
          <w:szCs w:val="24"/>
        </w:rPr>
        <w:t>Ormachea</w:t>
      </w:r>
      <w:proofErr w:type="spellEnd"/>
      <w:r>
        <w:rPr>
          <w:rFonts w:ascii="Arial Narrow" w:hAnsi="Arial Narrow"/>
          <w:sz w:val="24"/>
          <w:szCs w:val="24"/>
        </w:rPr>
        <w:t xml:space="preserve"> entre 13 de diciembre y  21 de Junio; 13 de Diciembre entre  </w:t>
      </w:r>
      <w:proofErr w:type="spellStart"/>
      <w:r>
        <w:rPr>
          <w:rFonts w:ascii="Arial Narrow" w:hAnsi="Arial Narrow"/>
          <w:sz w:val="24"/>
          <w:szCs w:val="24"/>
        </w:rPr>
        <w:t>entre</w:t>
      </w:r>
      <w:proofErr w:type="spellEnd"/>
      <w:r>
        <w:rPr>
          <w:rFonts w:ascii="Arial Narrow" w:hAnsi="Arial Narrow"/>
          <w:sz w:val="24"/>
          <w:szCs w:val="24"/>
        </w:rPr>
        <w:t xml:space="preserve"> Felipe </w:t>
      </w:r>
      <w:proofErr w:type="spellStart"/>
      <w:r>
        <w:rPr>
          <w:rFonts w:ascii="Arial Narrow" w:hAnsi="Arial Narrow"/>
          <w:sz w:val="24"/>
          <w:szCs w:val="24"/>
        </w:rPr>
        <w:t>Chilo</w:t>
      </w:r>
      <w:proofErr w:type="spellEnd"/>
      <w:r>
        <w:rPr>
          <w:rFonts w:ascii="Arial Narrow" w:hAnsi="Arial Narrow"/>
          <w:sz w:val="24"/>
          <w:szCs w:val="24"/>
        </w:rPr>
        <w:t xml:space="preserve"> y Av. Edgardo </w:t>
      </w:r>
      <w:proofErr w:type="spellStart"/>
      <w:r>
        <w:rPr>
          <w:rFonts w:ascii="Arial Narrow" w:hAnsi="Arial Narrow"/>
          <w:sz w:val="24"/>
          <w:szCs w:val="24"/>
        </w:rPr>
        <w:t>Larreguy</w:t>
      </w:r>
      <w:proofErr w:type="spellEnd"/>
      <w:r>
        <w:rPr>
          <w:rFonts w:ascii="Arial Narrow" w:hAnsi="Arial Narrow"/>
          <w:sz w:val="24"/>
          <w:szCs w:val="24"/>
        </w:rPr>
        <w:t xml:space="preserve">; Lavalle entre  Felipe </w:t>
      </w:r>
      <w:proofErr w:type="spellStart"/>
      <w:r>
        <w:rPr>
          <w:rFonts w:ascii="Arial Narrow" w:hAnsi="Arial Narrow"/>
          <w:sz w:val="24"/>
          <w:szCs w:val="24"/>
        </w:rPr>
        <w:t>Chilo</w:t>
      </w:r>
      <w:proofErr w:type="spellEnd"/>
      <w:r>
        <w:rPr>
          <w:rFonts w:ascii="Arial Narrow" w:hAnsi="Arial Narrow"/>
          <w:sz w:val="24"/>
          <w:szCs w:val="24"/>
        </w:rPr>
        <w:t xml:space="preserve"> y Av. Edgardo </w:t>
      </w:r>
      <w:proofErr w:type="spellStart"/>
      <w:r>
        <w:rPr>
          <w:rFonts w:ascii="Arial Narrow" w:hAnsi="Arial Narrow"/>
          <w:sz w:val="24"/>
          <w:szCs w:val="24"/>
        </w:rPr>
        <w:t>Larreguy</w:t>
      </w:r>
      <w:proofErr w:type="spellEnd"/>
      <w:r>
        <w:rPr>
          <w:rFonts w:ascii="Arial Narrow" w:hAnsi="Arial Narrow"/>
          <w:sz w:val="24"/>
          <w:szCs w:val="24"/>
        </w:rPr>
        <w:t xml:space="preserve">; Rodolfo </w:t>
      </w:r>
      <w:proofErr w:type="spellStart"/>
      <w:r>
        <w:rPr>
          <w:rFonts w:ascii="Arial Narrow" w:hAnsi="Arial Narrow"/>
          <w:sz w:val="24"/>
          <w:szCs w:val="24"/>
        </w:rPr>
        <w:t>Mouzet</w:t>
      </w:r>
      <w:proofErr w:type="spellEnd"/>
      <w:r>
        <w:rPr>
          <w:rFonts w:ascii="Arial Narrow" w:hAnsi="Arial Narrow"/>
          <w:sz w:val="24"/>
          <w:szCs w:val="24"/>
        </w:rPr>
        <w:t xml:space="preserve"> entre 13 de diciembre y 21 de junio; Pasaje Intermedio; Belgrano entre Avda. 25 de Mayo y General Paz; </w:t>
      </w:r>
      <w:proofErr w:type="spellStart"/>
      <w:r>
        <w:rPr>
          <w:rFonts w:ascii="Arial Narrow" w:hAnsi="Arial Narrow"/>
          <w:sz w:val="24"/>
          <w:szCs w:val="24"/>
        </w:rPr>
        <w:t>Petrobelli</w:t>
      </w:r>
      <w:proofErr w:type="spellEnd"/>
      <w:r>
        <w:rPr>
          <w:rFonts w:ascii="Arial Narrow" w:hAnsi="Arial Narrow"/>
          <w:sz w:val="24"/>
          <w:szCs w:val="24"/>
        </w:rPr>
        <w:t xml:space="preserve"> entre Avda. Eladio Martin y Enrique Angulo; 21 de Junio entre Avda. Eladio Martin y Enrique Angulo; Lavalle entre Avda. Eladio Martin y Enrique Angulo; 13 de diciembre entre Avda. Eladio Martin y Enrique Angulo; Pedro Zarza entre 13 de diciembre y 20 de Junio; Werner </w:t>
      </w:r>
      <w:proofErr w:type="spellStart"/>
      <w:r>
        <w:rPr>
          <w:rFonts w:ascii="Arial Narrow" w:hAnsi="Arial Narrow"/>
          <w:sz w:val="24"/>
          <w:szCs w:val="24"/>
        </w:rPr>
        <w:t>Kulper</w:t>
      </w:r>
      <w:proofErr w:type="spellEnd"/>
      <w:r>
        <w:rPr>
          <w:rFonts w:ascii="Arial Narrow" w:hAnsi="Arial Narrow"/>
          <w:sz w:val="24"/>
          <w:szCs w:val="24"/>
        </w:rPr>
        <w:t xml:space="preserve"> entre 13 de diciembre y 20 de Junio; Angulo entre 13 de diciembre y  21 de Junio</w:t>
      </w:r>
      <w:r>
        <w:rPr>
          <w:rFonts w:ascii="Arial Narrow" w:hAnsi="Arial Narrow"/>
          <w:sz w:val="24"/>
        </w:rPr>
        <w:t>, que se ha dispuesto NOTIFICAR la realización de la Obra pública conforme los términos y condiciones de la Resolución N° 442/23.</w:t>
      </w:r>
    </w:p>
    <w:p w:rsidR="003A39FD" w:rsidRDefault="003A39FD" w:rsidP="003A39FD">
      <w:pPr>
        <w:spacing w:line="360" w:lineRule="auto"/>
        <w:jc w:val="both"/>
        <w:rPr>
          <w:rFonts w:ascii="Arial Narrow" w:hAnsi="Arial Narrow"/>
          <w:b/>
          <w:sz w:val="24"/>
        </w:rPr>
      </w:pPr>
    </w:p>
    <w:p w:rsidR="003A39FD" w:rsidRDefault="003A39FD" w:rsidP="003A39FD">
      <w:pPr>
        <w:spacing w:line="360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b/>
          <w:sz w:val="24"/>
        </w:rPr>
        <w:t>TRABAJOS A REALIZAR:</w:t>
      </w:r>
      <w:r>
        <w:rPr>
          <w:rFonts w:ascii="Arial Narrow" w:hAnsi="Arial Narrow"/>
          <w:sz w:val="24"/>
        </w:rPr>
        <w:t xml:space="preserve"> Pavimentación de las mencionadas cuadras </w:t>
      </w:r>
    </w:p>
    <w:p w:rsidR="003A39FD" w:rsidRDefault="003A39FD" w:rsidP="003A39FD">
      <w:pPr>
        <w:spacing w:line="360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b/>
          <w:sz w:val="24"/>
        </w:rPr>
        <w:t>BENEFICIARIOS</w:t>
      </w:r>
      <w:r>
        <w:rPr>
          <w:rFonts w:ascii="Arial Narrow" w:hAnsi="Arial Narrow"/>
          <w:sz w:val="24"/>
        </w:rPr>
        <w:t>: Los frentistas situados en la preindicada ubicación.</w:t>
      </w:r>
    </w:p>
    <w:p w:rsidR="003A39FD" w:rsidRDefault="003A39FD" w:rsidP="003A39FD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</w:rPr>
        <w:t>MONTO A ABONAR</w:t>
      </w:r>
      <w:r>
        <w:rPr>
          <w:rFonts w:ascii="Arial Narrow" w:hAnsi="Arial Narrow"/>
          <w:sz w:val="24"/>
        </w:rPr>
        <w:t>: Cada frentista abonara por mts.</w:t>
      </w:r>
      <w:r>
        <w:rPr>
          <w:rFonts w:ascii="Arial Narrow" w:hAnsi="Arial Narrow"/>
          <w:sz w:val="24"/>
          <w:vertAlign w:val="superscript"/>
        </w:rPr>
        <w:t>2</w:t>
      </w:r>
      <w:r>
        <w:rPr>
          <w:rFonts w:ascii="Arial Narrow" w:hAnsi="Arial Narrow"/>
          <w:sz w:val="24"/>
          <w:szCs w:val="24"/>
        </w:rPr>
        <w:t xml:space="preserve"> el valor equivalente a dos bolsas de cemento.</w:t>
      </w:r>
    </w:p>
    <w:p w:rsidR="003A39FD" w:rsidRDefault="003A39FD" w:rsidP="003A39FD">
      <w:pPr>
        <w:spacing w:line="360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b/>
          <w:sz w:val="24"/>
        </w:rPr>
        <w:t>FORMA DE PAGO</w:t>
      </w:r>
      <w:r>
        <w:rPr>
          <w:rFonts w:ascii="Arial Narrow" w:hAnsi="Arial Narrow"/>
          <w:sz w:val="24"/>
        </w:rPr>
        <w:t>: Cada frentista podrá optar por las siguientes formas de pago: a) Pago contado: los que se adhieran a esta opción estarán beneficiados por el 20% de descuento sobre el valor de contribución. b) Financiado: abonando hasta 12 cuotas, tendrá un interés del 8% anual. De la 13 a 24 cuotas el interés será del 12% anual. c) Financiado: se ofrecerá el pago en hasta 36 cuotas mensuales y consecutivas, con un interés del 14% anual. d) Financiado: se ofrecerá el pago en hasta 48 cuotas mensuales y consecutivas, con un interés del 16% anual.</w:t>
      </w:r>
    </w:p>
    <w:p w:rsidR="003A39FD" w:rsidRDefault="003A39FD" w:rsidP="003A39FD">
      <w:pPr>
        <w:spacing w:line="360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b/>
          <w:sz w:val="24"/>
        </w:rPr>
        <w:t>REGISTRO DE OPOSICIÓN RESPECTO DE LA OBRA</w:t>
      </w:r>
      <w:r>
        <w:rPr>
          <w:rFonts w:ascii="Arial Narrow" w:hAnsi="Arial Narrow"/>
          <w:sz w:val="24"/>
        </w:rPr>
        <w:t xml:space="preserve">: </w:t>
      </w:r>
      <w:r>
        <w:rPr>
          <w:rFonts w:ascii="Arial Narrow" w:hAnsi="Arial Narrow"/>
          <w:b/>
          <w:i/>
          <w:sz w:val="24"/>
        </w:rPr>
        <w:t xml:space="preserve">EL REGISTRO DE OPOSICIÓN </w:t>
      </w:r>
      <w:r>
        <w:rPr>
          <w:rFonts w:ascii="Arial Narrow" w:hAnsi="Arial Narrow"/>
          <w:sz w:val="24"/>
        </w:rPr>
        <w:t xml:space="preserve">estará a disposición de los interesados desde </w:t>
      </w:r>
      <w:r>
        <w:rPr>
          <w:rFonts w:ascii="Arial Narrow" w:hAnsi="Arial Narrow"/>
          <w:sz w:val="24"/>
          <w:szCs w:val="24"/>
        </w:rPr>
        <w:t>el 22 de mayo del 2023 hasta el 8 de junio del 2023</w:t>
      </w:r>
      <w:r>
        <w:rPr>
          <w:rFonts w:ascii="Arial Narrow" w:hAnsi="Arial Narrow"/>
          <w:sz w:val="24"/>
        </w:rPr>
        <w:t xml:space="preserve">, inclusive, en la dependencia de la Secretaría de Infraestructura, Obras y Servicios Públicos sita en calle Alberdi N° 481, de lunes a viernes de 07:00 a 13:00 </w:t>
      </w:r>
      <w:proofErr w:type="spellStart"/>
      <w:r>
        <w:rPr>
          <w:rFonts w:ascii="Arial Narrow" w:hAnsi="Arial Narrow"/>
          <w:sz w:val="24"/>
        </w:rPr>
        <w:t>hs</w:t>
      </w:r>
      <w:proofErr w:type="spellEnd"/>
      <w:r>
        <w:rPr>
          <w:rFonts w:ascii="Arial Narrow" w:hAnsi="Arial Narrow"/>
          <w:sz w:val="24"/>
        </w:rPr>
        <w:t>. Allí se podrá concurrir para informarse respecto de la obra y sus derechos.</w:t>
      </w:r>
    </w:p>
    <w:p w:rsidR="003A39FD" w:rsidRDefault="003A39FD" w:rsidP="003A39FD">
      <w:pPr>
        <w:spacing w:line="360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b/>
          <w:sz w:val="24"/>
        </w:rPr>
        <w:t>PUBLICACIÓN:</w:t>
      </w:r>
      <w:r>
        <w:rPr>
          <w:rFonts w:ascii="Arial Narrow" w:hAnsi="Arial Narrow"/>
          <w:sz w:val="24"/>
        </w:rPr>
        <w:t xml:space="preserve"> Se efectuará durante 2 (dos) días hábiles, en el BOM, en la página web oficial del Municipio (www.sarmientochubut.gob.ar), y en los medios de prensa locales.</w:t>
      </w:r>
    </w:p>
    <w:p w:rsidR="003A39FD" w:rsidRDefault="003A39FD" w:rsidP="003A39FD">
      <w:pPr>
        <w:spacing w:line="360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b/>
          <w:sz w:val="24"/>
        </w:rPr>
        <w:t>NOTA</w:t>
      </w:r>
      <w:r>
        <w:rPr>
          <w:rFonts w:ascii="Arial Narrow" w:hAnsi="Arial Narrow"/>
          <w:sz w:val="24"/>
        </w:rPr>
        <w:t xml:space="preserve">: Para toda información que se estime necesaria dirigirse a las oficinas de la Secretaría de Infraestructura, Obras y Servicios Públicos sita en calle Alberdi N°481, de lunes a viernes de 07:00 a 13:00 </w:t>
      </w:r>
      <w:proofErr w:type="spellStart"/>
      <w:r>
        <w:rPr>
          <w:rFonts w:ascii="Arial Narrow" w:hAnsi="Arial Narrow"/>
          <w:sz w:val="24"/>
        </w:rPr>
        <w:t>hs</w:t>
      </w:r>
      <w:proofErr w:type="spellEnd"/>
      <w:r>
        <w:rPr>
          <w:rFonts w:ascii="Arial Narrow" w:hAnsi="Arial Narrow"/>
          <w:sz w:val="24"/>
        </w:rPr>
        <w:t xml:space="preserve">, o al email </w:t>
      </w:r>
      <w:hyperlink r:id="rId8" w:history="1">
        <w:r>
          <w:rPr>
            <w:rStyle w:val="Hipervnculo"/>
            <w:rFonts w:ascii="Arial Narrow" w:hAnsi="Arial Narrow"/>
            <w:sz w:val="24"/>
          </w:rPr>
          <w:t>secretariaopsarmiento@gmail.com</w:t>
        </w:r>
      </w:hyperlink>
      <w:r>
        <w:rPr>
          <w:rFonts w:ascii="Arial Narrow" w:hAnsi="Arial Narrow"/>
          <w:sz w:val="24"/>
        </w:rPr>
        <w:t>.</w:t>
      </w:r>
    </w:p>
    <w:p w:rsidR="003A39FD" w:rsidRDefault="003A39FD" w:rsidP="003A39FD">
      <w:pPr>
        <w:jc w:val="right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  </w:t>
      </w:r>
    </w:p>
    <w:p w:rsidR="003A39FD" w:rsidRDefault="003A39FD" w:rsidP="003A39FD">
      <w:pPr>
        <w:jc w:val="right"/>
        <w:rPr>
          <w:rFonts w:ascii="Arial Narrow" w:hAnsi="Arial Narrow"/>
          <w:sz w:val="24"/>
        </w:rPr>
      </w:pPr>
    </w:p>
    <w:p w:rsidR="003A39FD" w:rsidRDefault="003A39FD" w:rsidP="003A39FD">
      <w:pPr>
        <w:jc w:val="right"/>
        <w:rPr>
          <w:rFonts w:ascii="Arial Narrow" w:hAnsi="Arial Narrow"/>
        </w:rPr>
      </w:pPr>
      <w:r>
        <w:rPr>
          <w:rFonts w:ascii="Arial Narrow" w:hAnsi="Arial Narrow"/>
          <w:sz w:val="24"/>
        </w:rPr>
        <w:t xml:space="preserve">Sarmiento, </w:t>
      </w:r>
      <w:proofErr w:type="gramStart"/>
      <w:r>
        <w:rPr>
          <w:rFonts w:ascii="Arial Narrow" w:hAnsi="Arial Narrow"/>
          <w:sz w:val="24"/>
        </w:rPr>
        <w:t xml:space="preserve">Chubut,   </w:t>
      </w:r>
      <w:proofErr w:type="gramEnd"/>
      <w:r>
        <w:rPr>
          <w:rFonts w:ascii="Arial Narrow" w:hAnsi="Arial Narrow"/>
          <w:sz w:val="24"/>
        </w:rPr>
        <w:t>17 de mayo de 2023.-</w:t>
      </w:r>
    </w:p>
    <w:p w:rsidR="005606AF" w:rsidRPr="00FE77D1" w:rsidRDefault="005606AF" w:rsidP="003A39FD">
      <w:pPr>
        <w:spacing w:line="360" w:lineRule="auto"/>
        <w:jc w:val="center"/>
        <w:rPr>
          <w:rFonts w:ascii="Arial Narrow" w:hAnsi="Arial Narrow"/>
        </w:rPr>
      </w:pPr>
    </w:p>
    <w:sectPr w:rsidR="005606AF" w:rsidRPr="00FE77D1" w:rsidSect="00A467A9">
      <w:headerReference w:type="default" r:id="rId9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084F" w:rsidRDefault="007D084F" w:rsidP="006F1FA7">
      <w:r>
        <w:separator/>
      </w:r>
    </w:p>
  </w:endnote>
  <w:endnote w:type="continuationSeparator" w:id="0">
    <w:p w:rsidR="007D084F" w:rsidRDefault="007D084F" w:rsidP="006F1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084F" w:rsidRDefault="007D084F" w:rsidP="006F1FA7">
      <w:r>
        <w:separator/>
      </w:r>
    </w:p>
  </w:footnote>
  <w:footnote w:type="continuationSeparator" w:id="0">
    <w:p w:rsidR="007D084F" w:rsidRDefault="007D084F" w:rsidP="006F1F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FA7" w:rsidRDefault="00D23F58">
    <w:pPr>
      <w:pStyle w:val="Encabezado"/>
    </w:pPr>
    <w:r>
      <w:rPr>
        <w:noProof/>
        <w:lang w:val="en-US" w:eastAsia="en-US"/>
      </w:rPr>
      <w:drawing>
        <wp:anchor distT="0" distB="0" distL="114300" distR="114300" simplePos="0" relativeHeight="251656704" behindDoc="0" locked="0" layoutInCell="1" allowOverlap="1" wp14:anchorId="218352D9" wp14:editId="460E1C62">
          <wp:simplePos x="0" y="0"/>
          <wp:positionH relativeFrom="margin">
            <wp:posOffset>559558</wp:posOffset>
          </wp:positionH>
          <wp:positionV relativeFrom="paragraph">
            <wp:posOffset>-370177</wp:posOffset>
          </wp:positionV>
          <wp:extent cx="1124963" cy="1162050"/>
          <wp:effectExtent l="0" t="0" r="0" b="0"/>
          <wp:wrapTopAndBottom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SCUDO VERTICAL NEGR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323" t="8065" r="11291" b="16129"/>
                  <a:stretch/>
                </pic:blipFill>
                <pic:spPr bwMode="auto">
                  <a:xfrm>
                    <a:off x="0" y="0"/>
                    <a:ext cx="1124963" cy="11620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60800" behindDoc="0" locked="0" layoutInCell="1" allowOverlap="1" wp14:anchorId="081C6735" wp14:editId="44B01CC4">
          <wp:simplePos x="0" y="0"/>
          <wp:positionH relativeFrom="column">
            <wp:posOffset>3205319</wp:posOffset>
          </wp:positionH>
          <wp:positionV relativeFrom="paragraph">
            <wp:posOffset>-265914</wp:posOffset>
          </wp:positionV>
          <wp:extent cx="2407920" cy="1042670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7920" cy="1042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6F1FA7" w:rsidRDefault="006F1FA7">
    <w:pPr>
      <w:pStyle w:val="Encabezado"/>
    </w:pPr>
  </w:p>
  <w:p w:rsidR="006F1FA7" w:rsidRDefault="006F1FA7">
    <w:pPr>
      <w:pStyle w:val="Encabezado"/>
    </w:pPr>
  </w:p>
  <w:p w:rsidR="006F1FA7" w:rsidRDefault="006F1FA7">
    <w:pPr>
      <w:pStyle w:val="Encabezado"/>
    </w:pPr>
  </w:p>
  <w:p w:rsidR="006F1FA7" w:rsidRDefault="006F1FA7" w:rsidP="006F1FA7">
    <w:pPr>
      <w:pStyle w:val="Encabezado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717CC7"/>
    <w:multiLevelType w:val="hybridMultilevel"/>
    <w:tmpl w:val="6F3E2A76"/>
    <w:lvl w:ilvl="0" w:tplc="0B02B976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6AF"/>
    <w:rsid w:val="00057E8E"/>
    <w:rsid w:val="000A72E7"/>
    <w:rsid w:val="00113888"/>
    <w:rsid w:val="001B55C9"/>
    <w:rsid w:val="001C2CE6"/>
    <w:rsid w:val="001E40E1"/>
    <w:rsid w:val="001E70E5"/>
    <w:rsid w:val="0021183F"/>
    <w:rsid w:val="00223E5B"/>
    <w:rsid w:val="00343C20"/>
    <w:rsid w:val="003A39FD"/>
    <w:rsid w:val="0051644B"/>
    <w:rsid w:val="005606AF"/>
    <w:rsid w:val="005F3484"/>
    <w:rsid w:val="006819E7"/>
    <w:rsid w:val="006908B6"/>
    <w:rsid w:val="006A2347"/>
    <w:rsid w:val="006F1FA7"/>
    <w:rsid w:val="00764AA8"/>
    <w:rsid w:val="007C2ADD"/>
    <w:rsid w:val="007D084F"/>
    <w:rsid w:val="008069EE"/>
    <w:rsid w:val="00847294"/>
    <w:rsid w:val="009115C6"/>
    <w:rsid w:val="00921302"/>
    <w:rsid w:val="00961723"/>
    <w:rsid w:val="009E0078"/>
    <w:rsid w:val="00A467A9"/>
    <w:rsid w:val="00A64B4D"/>
    <w:rsid w:val="00AE618B"/>
    <w:rsid w:val="00B35999"/>
    <w:rsid w:val="00BD0C8A"/>
    <w:rsid w:val="00C76A7E"/>
    <w:rsid w:val="00D23F58"/>
    <w:rsid w:val="00E13D75"/>
    <w:rsid w:val="00E432E8"/>
    <w:rsid w:val="00E80B1E"/>
    <w:rsid w:val="00EE26D9"/>
    <w:rsid w:val="00F015A3"/>
    <w:rsid w:val="00F36907"/>
    <w:rsid w:val="00FE77D1"/>
    <w:rsid w:val="00FF26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2D2C11D6"/>
  <w15:docId w15:val="{58A99416-8EB3-460A-876F-FD01B0948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3F5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A72E7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764AA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F1FA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F1FA7"/>
  </w:style>
  <w:style w:type="paragraph" w:styleId="Piedepgina">
    <w:name w:val="footer"/>
    <w:basedOn w:val="Normal"/>
    <w:link w:val="PiedepginaCar"/>
    <w:uiPriority w:val="99"/>
    <w:unhideWhenUsed/>
    <w:rsid w:val="006F1FA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F1F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50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opsarmiento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21397-EB48-4452-BCAD-2EEBF332C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 Bordon</dc:creator>
  <cp:lastModifiedBy>Asesoria 2</cp:lastModifiedBy>
  <cp:revision>2</cp:revision>
  <cp:lastPrinted>2022-08-12T13:16:00Z</cp:lastPrinted>
  <dcterms:created xsi:type="dcterms:W3CDTF">2023-05-18T13:00:00Z</dcterms:created>
  <dcterms:modified xsi:type="dcterms:W3CDTF">2023-05-18T13:00:00Z</dcterms:modified>
</cp:coreProperties>
</file>